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nr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straffesanksjonert,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kontraktsbestemmelsene.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70731" w14:textId="77777777" w:rsidR="00624465" w:rsidRDefault="00624465">
      <w:r>
        <w:separator/>
      </w:r>
    </w:p>
  </w:endnote>
  <w:endnote w:type="continuationSeparator" w:id="0">
    <w:p w14:paraId="651FFEF5" w14:textId="77777777" w:rsidR="00624465" w:rsidRDefault="00624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4"/>
      <w:gridCol w:w="4580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>Mal saksnr</w:t>
          </w:r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C" w14:textId="43056F48" w:rsidR="00E33381" w:rsidRPr="005602AE" w:rsidRDefault="00E33381" w:rsidP="00FA2F17">
          <w:pPr>
            <w:pStyle w:val="Bunntekst"/>
            <w:rPr>
              <w:sz w:val="14"/>
              <w:szCs w:val="14"/>
            </w:rPr>
          </w:pPr>
          <w:r w:rsidRPr="005602AE">
            <w:rPr>
              <w:sz w:val="14"/>
              <w:szCs w:val="14"/>
            </w:rPr>
            <w:t xml:space="preserve">Mal dokumenteier: </w:t>
          </w:r>
          <w:r w:rsidR="00561BC6" w:rsidRPr="005602AE">
            <w:rPr>
              <w:sz w:val="14"/>
              <w:szCs w:val="14"/>
            </w:rPr>
            <w:t>F</w:t>
          </w:r>
          <w:r w:rsidR="009A64D2" w:rsidRPr="005602AE">
            <w:rPr>
              <w:sz w:val="14"/>
              <w:szCs w:val="14"/>
            </w:rPr>
            <w:t>-direktør</w:t>
          </w:r>
        </w:p>
        <w:p w14:paraId="2BFB9E3D" w14:textId="4252CA33" w:rsidR="00E33381" w:rsidRPr="007A1568" w:rsidRDefault="009A64D2" w:rsidP="00F60DEB">
          <w:pPr>
            <w:pStyle w:val="Bunntekst"/>
            <w:rPr>
              <w:color w:val="FF0000"/>
              <w:sz w:val="14"/>
              <w:szCs w:val="14"/>
            </w:rPr>
          </w:pPr>
          <w:r w:rsidRPr="005602AE">
            <w:rPr>
              <w:sz w:val="14"/>
              <w:szCs w:val="14"/>
            </w:rPr>
            <w:t xml:space="preserve">Mal utgiver og forfatter: </w:t>
          </w:r>
          <w:r w:rsidR="005B7462" w:rsidRPr="005602AE">
            <w:rPr>
              <w:sz w:val="14"/>
              <w:szCs w:val="14"/>
            </w:rPr>
            <w:t>F</w:t>
          </w:r>
          <w:r w:rsidR="006960C9" w:rsidRPr="005602AE">
            <w:rPr>
              <w:sz w:val="14"/>
              <w:szCs w:val="14"/>
            </w:rPr>
            <w:t>J</w:t>
          </w:r>
          <w:r w:rsidR="00E33381" w:rsidRPr="005602AE">
            <w:rPr>
              <w:sz w:val="14"/>
              <w:szCs w:val="14"/>
            </w:rPr>
            <w:t xml:space="preserve">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DocuLive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73126" w14:textId="77777777" w:rsidR="00624465" w:rsidRDefault="00624465">
      <w:r>
        <w:separator/>
      </w:r>
    </w:p>
  </w:footnote>
  <w:footnote w:type="continuationSeparator" w:id="0">
    <w:p w14:paraId="39C68FEB" w14:textId="77777777" w:rsidR="00624465" w:rsidRDefault="00624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B7439F" w:rsidRDefault="00873C0F" w:rsidP="00D11A42">
    <w:pPr>
      <w:framePr w:w="3419" w:wrap="around" w:vAnchor="text" w:hAnchor="page" w:x="7230" w:y="-78"/>
      <w:jc w:val="right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2BFB9E30" w14:textId="01074896" w:rsidR="00E33381" w:rsidRPr="00D11A42" w:rsidRDefault="00D10B09" w:rsidP="00D11A42">
    <w:pPr>
      <w:framePr w:w="3419" w:wrap="around" w:vAnchor="text" w:hAnchor="page" w:x="7230" w:y="-78"/>
      <w:ind w:left="-709"/>
      <w:jc w:val="right"/>
      <w:rPr>
        <w:b/>
        <w:sz w:val="13"/>
        <w:szCs w:val="13"/>
      </w:rPr>
    </w:pPr>
    <w:r w:rsidRPr="00D11A42">
      <w:rPr>
        <w:b/>
        <w:sz w:val="13"/>
        <w:szCs w:val="13"/>
      </w:rPr>
      <w:t>1105601 UiO Livsvitenskap brukerutstyr</w:t>
    </w:r>
  </w:p>
  <w:p w14:paraId="2BFB9E31" w14:textId="71821B96" w:rsidR="00E33381" w:rsidRPr="007B5BAF" w:rsidRDefault="00D10B09" w:rsidP="00D11A42">
    <w:pPr>
      <w:framePr w:w="3419" w:wrap="around" w:vAnchor="text" w:hAnchor="page" w:x="7230" w:y="-78"/>
      <w:jc w:val="right"/>
      <w:rPr>
        <w:b/>
        <w:sz w:val="13"/>
        <w:szCs w:val="13"/>
        <w:lang w:val="en-US"/>
      </w:rPr>
    </w:pPr>
    <w:r w:rsidRPr="007B5BAF">
      <w:rPr>
        <w:b/>
        <w:sz w:val="13"/>
        <w:szCs w:val="13"/>
        <w:lang w:val="en-US"/>
      </w:rPr>
      <w:t>K9</w:t>
    </w:r>
    <w:r w:rsidR="007B5BAF" w:rsidRPr="007B5BAF">
      <w:rPr>
        <w:b/>
        <w:sz w:val="13"/>
        <w:szCs w:val="13"/>
        <w:lang w:val="en-US"/>
      </w:rPr>
      <w:t>36.01 Time-Lapse Embryonic Incubator</w:t>
    </w:r>
  </w:p>
  <w:p w14:paraId="2BFB9E32" w14:textId="007176CE" w:rsidR="00E41EC3" w:rsidRPr="007B5BAF" w:rsidRDefault="00D10B09" w:rsidP="00D11A42">
    <w:pPr>
      <w:framePr w:w="3419" w:wrap="around" w:vAnchor="text" w:hAnchor="page" w:x="7230" w:y="-78"/>
      <w:jc w:val="right"/>
      <w:rPr>
        <w:sz w:val="13"/>
        <w:szCs w:val="13"/>
      </w:rPr>
    </w:pPr>
    <w:proofErr w:type="spellStart"/>
    <w:r w:rsidRPr="007B5BAF">
      <w:rPr>
        <w:sz w:val="13"/>
        <w:szCs w:val="13"/>
      </w:rPr>
      <w:t>Saksnr</w:t>
    </w:r>
    <w:proofErr w:type="spellEnd"/>
    <w:r w:rsidRPr="007B5BAF">
      <w:rPr>
        <w:sz w:val="13"/>
        <w:szCs w:val="13"/>
      </w:rPr>
      <w:t xml:space="preserve">: </w:t>
    </w:r>
    <w:r w:rsidR="007B5BAF" w:rsidRPr="007B5BAF">
      <w:rPr>
        <w:sz w:val="13"/>
        <w:szCs w:val="13"/>
      </w:rPr>
      <w:t>2025/2759</w:t>
    </w:r>
  </w:p>
  <w:p w14:paraId="2BFB9E33" w14:textId="77777777" w:rsidR="00E33381" w:rsidRDefault="00E33381" w:rsidP="00873C0F">
    <w:pPr>
      <w:pStyle w:val="Topptekst"/>
      <w:framePr w:w="3419" w:wrap="around" w:vAnchor="text" w:hAnchor="page" w:x="7230" w:y="-78"/>
      <w:jc w:val="right"/>
      <w:rPr>
        <w:rStyle w:val="Sidetall"/>
      </w:rPr>
    </w:pP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>Fyll inn doculive-nummer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2093E"/>
    <w:rsid w:val="00541E67"/>
    <w:rsid w:val="005579E2"/>
    <w:rsid w:val="005602AE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5922"/>
    <w:rsid w:val="00616A1C"/>
    <w:rsid w:val="00620CED"/>
    <w:rsid w:val="00624465"/>
    <w:rsid w:val="00627AB9"/>
    <w:rsid w:val="006335FF"/>
    <w:rsid w:val="00650BF2"/>
    <w:rsid w:val="00654BF9"/>
    <w:rsid w:val="006559F1"/>
    <w:rsid w:val="0066011C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B5BAF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35D7B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0522C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10B09"/>
    <w:rsid w:val="00D11A42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06EF"/>
    <w:rsid w:val="00EF621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F12CED-4450-457D-99F4-5A641FC925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4C6F655-DD7E-448D-8B6C-93EAAFD696CC}">
  <ds:schemaRefs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4197E2-02BC-4B55-ABAE-1E0117FC5F16}"/>
</file>

<file path=customXml/itemProps5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276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1984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Kirsti Jakobsen</cp:lastModifiedBy>
  <cp:revision>6</cp:revision>
  <cp:lastPrinted>2015-09-07T12:06:00Z</cp:lastPrinted>
  <dcterms:created xsi:type="dcterms:W3CDTF">2024-04-19T11:01:00Z</dcterms:created>
  <dcterms:modified xsi:type="dcterms:W3CDTF">2025-09-03T05:55:00Z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Archived">
    <vt:filetime>2026-06-17T10:16:12Z</vt:filetime>
  </property>
  <property fmtid="{D5CDD505-2E9C-101B-9397-08002B2CF9AE}" pid="12" name="ArchivedBy">
    <vt:lpwstr>Kristine Milner Carlsen</vt:lpwstr>
  </property>
  <property fmtid="{D5CDD505-2E9C-101B-9397-08002B2CF9AE}" pid="13" name="ArchivedTo">
    <vt:lpwstr>https://elementsweb.statsbygg.pro/Elements/rm/STATSBYGG_PROD#nav=/cases/48453/registryEntries/691213, 2025/2759 Universitetet i Oslo UIO - Livsvitenskap - K936.01 Time-Lapse inkubator - Kontrahering</vt:lpwstr>
  </property>
  <property fmtid="{D5CDD505-2E9C-101B-9397-08002B2CF9AE}" pid="14" name="ArchivedToRegistryEntry">
    <vt:lpwstr>https://elementsweb.statsbygg.pro/Elements/rm/STATSBYGG_PROD#nav=/cases/48453/registryEntries/691213, 2025/2759-6 Konkurransegrunnlag [X]</vt:lpwstr>
  </property>
</Properties>
</file>